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A" w:rsidRPr="008851F5" w:rsidRDefault="002D0F8A" w:rsidP="00C35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B14B5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 xml:space="preserve">О С Т А Н О В Л Е Н И Е </w:t>
      </w:r>
    </w:p>
    <w:p w:rsidR="002D0F8A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ВИШНЯКОВСКОГО</w:t>
      </w:r>
      <w:r w:rsidRPr="003B14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0F8A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ВОЛГОГРАДСКОЙ ОБЛАСТИ</w:t>
      </w:r>
    </w:p>
    <w:p w:rsidR="002D0F8A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2D0F8A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Pr="003D2151" w:rsidRDefault="002D0F8A" w:rsidP="003D2151">
      <w:pPr>
        <w:tabs>
          <w:tab w:val="left" w:pos="870"/>
          <w:tab w:val="center" w:pos="48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«05»  октября  2016 года                 </w:t>
      </w:r>
      <w:r w:rsidRPr="003B14B5">
        <w:rPr>
          <w:rFonts w:ascii="Times New Roman" w:hAnsi="Times New Roman"/>
          <w:sz w:val="28"/>
          <w:szCs w:val="28"/>
        </w:rPr>
        <w:t>№</w:t>
      </w:r>
      <w:r w:rsidRPr="003D2151">
        <w:rPr>
          <w:rFonts w:ascii="Times New Roman" w:hAnsi="Times New Roman"/>
          <w:sz w:val="28"/>
          <w:szCs w:val="28"/>
        </w:rPr>
        <w:t>35</w:t>
      </w: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4B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Административного </w:t>
      </w:r>
      <w:r w:rsidRPr="003B14B5">
        <w:rPr>
          <w:rFonts w:ascii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14B5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>я муниципальной</w:t>
      </w:r>
      <w:r w:rsidRPr="003B14B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 «Согласование проведения работ в технических и охранных зонах Вишняковского</w:t>
      </w:r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B14B5">
        <w:rPr>
          <w:rFonts w:ascii="Times New Roman" w:hAnsi="Times New Roman"/>
          <w:sz w:val="28"/>
          <w:szCs w:val="28"/>
          <w:lang w:eastAsia="ru-RU"/>
        </w:rPr>
        <w:t>.</w:t>
      </w:r>
    </w:p>
    <w:p w:rsidR="002D0F8A" w:rsidRPr="003B14B5" w:rsidRDefault="002D0F8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F8A" w:rsidRPr="003B14B5" w:rsidRDefault="002D0F8A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8A" w:rsidRPr="003B1439" w:rsidRDefault="002D0F8A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и руководствуясь Уставом Вишняковского</w:t>
      </w:r>
      <w:r w:rsidRPr="003B143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2D0F8A" w:rsidRPr="003B1439" w:rsidRDefault="002D0F8A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8A" w:rsidRPr="003B1439" w:rsidRDefault="002D0F8A" w:rsidP="003B14B5">
      <w:pPr>
        <w:spacing w:after="0" w:line="250" w:lineRule="atLeast"/>
        <w:ind w:firstLine="360"/>
        <w:jc w:val="center"/>
        <w:rPr>
          <w:rFonts w:ascii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2D0F8A" w:rsidRDefault="002D0F8A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8A" w:rsidRDefault="002D0F8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Утвердить Административный регламент «Согласование проведения работ в технических и охранных зонах Вишняковского сельского поселения» в Приложении.</w:t>
      </w:r>
    </w:p>
    <w:p w:rsidR="002D0F8A" w:rsidRDefault="002D0F8A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2D0F8A" w:rsidRPr="00C35441" w:rsidRDefault="002D0F8A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441">
        <w:rPr>
          <w:rFonts w:ascii="Times New Roman" w:hAnsi="Times New Roman"/>
          <w:sz w:val="28"/>
          <w:szCs w:val="28"/>
          <w:lang w:eastAsia="ru-RU"/>
        </w:rPr>
        <w:t>3. Опубликовать данное постановление в подразделе «</w:t>
      </w:r>
      <w:r>
        <w:rPr>
          <w:rFonts w:ascii="Times New Roman" w:hAnsi="Times New Roman"/>
          <w:sz w:val="28"/>
          <w:szCs w:val="28"/>
          <w:lang w:eastAsia="ru-RU"/>
        </w:rPr>
        <w:t>Вишняковское</w:t>
      </w:r>
      <w:r w:rsidRPr="00C354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rFonts w:ascii="Times New Roman" w:hAnsi="Times New Roman"/>
          <w:sz w:val="28"/>
          <w:szCs w:val="28"/>
          <w:u w:val="single"/>
          <w:lang w:eastAsia="ru-RU"/>
        </w:rPr>
        <w:t>www.umr34.</w:t>
      </w:r>
      <w:r w:rsidRPr="00C35441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Pr="00C35441">
        <w:rPr>
          <w:rFonts w:ascii="Times New Roman" w:hAnsi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r w:rsidRPr="00C354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2D0F8A" w:rsidRPr="00C35441" w:rsidRDefault="002D0F8A" w:rsidP="00C354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441">
        <w:rPr>
          <w:rFonts w:ascii="Times New Roman" w:hAnsi="Times New Roman"/>
          <w:sz w:val="28"/>
          <w:szCs w:val="28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2D0F8A" w:rsidRDefault="002D0F8A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8A" w:rsidRPr="003B1439" w:rsidRDefault="002D0F8A" w:rsidP="003B14B5">
      <w:pPr>
        <w:spacing w:after="0" w:line="25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r w:rsidRPr="002F7C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</w:p>
    <w:p w:rsidR="002D0F8A" w:rsidRPr="003B1439" w:rsidRDefault="002D0F8A" w:rsidP="003B14B5">
      <w:pPr>
        <w:spacing w:after="0" w:line="250" w:lineRule="atLeast"/>
        <w:rPr>
          <w:rFonts w:ascii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Урюпинского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Г.В. Горшкова</w:t>
      </w:r>
    </w:p>
    <w:p w:rsidR="002D0F8A" w:rsidRDefault="002D0F8A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D0F8A" w:rsidRDefault="002D0F8A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F8A" w:rsidRPr="00B656CE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bookmarkStart w:id="1" w:name="sub_1000"/>
      <w:bookmarkEnd w:id="0"/>
    </w:p>
    <w:p w:rsidR="002D0F8A" w:rsidRPr="00B656CE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2D0F8A" w:rsidRPr="00B656CE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2D0F8A" w:rsidRPr="003B14B5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Приложение </w:t>
      </w:r>
    </w:p>
    <w:p w:rsidR="002D0F8A" w:rsidRPr="003B14B5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2D0F8A" w:rsidRPr="003B14B5" w:rsidRDefault="002D0F8A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Вишняковского</w:t>
      </w: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2D0F8A" w:rsidRPr="003B14B5" w:rsidRDefault="002D0F8A" w:rsidP="003B14B5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от 05.10.2016г     </w:t>
      </w: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35</w:t>
      </w:r>
    </w:p>
    <w:p w:rsidR="002D0F8A" w:rsidRPr="003312BF" w:rsidRDefault="002D0F8A" w:rsidP="00445F67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0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312BF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D0F8A" w:rsidRPr="003312BF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/>
          <w:bCs/>
          <w:sz w:val="28"/>
          <w:szCs w:val="28"/>
          <w:lang w:eastAsia="ar-SA"/>
        </w:rPr>
        <w:t>предоставления муниципальной услуги</w:t>
      </w:r>
    </w:p>
    <w:p w:rsidR="002D0F8A" w:rsidRPr="003312BF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312BF">
        <w:rPr>
          <w:rFonts w:ascii="Times New Roman" w:hAnsi="Times New Roman"/>
          <w:b/>
          <w:sz w:val="28"/>
          <w:szCs w:val="28"/>
          <w:lang w:eastAsia="ar-SA"/>
        </w:rPr>
        <w:t xml:space="preserve">«Согласование проведения работ в технических и охранных зонах </w:t>
      </w:r>
      <w:r>
        <w:rPr>
          <w:rFonts w:ascii="Times New Roman" w:hAnsi="Times New Roman"/>
          <w:b/>
          <w:sz w:val="28"/>
          <w:szCs w:val="28"/>
          <w:lang w:eastAsia="ar-SA"/>
        </w:rPr>
        <w:t>Вишняковского</w:t>
      </w:r>
      <w:r w:rsidRPr="003312BF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поселения»</w:t>
      </w:r>
    </w:p>
    <w:p w:rsidR="002D0F8A" w:rsidRPr="00B656CE" w:rsidRDefault="002D0F8A" w:rsidP="00B656C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Pr="00B656CE" w:rsidRDefault="002D0F8A" w:rsidP="00B656C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656CE">
        <w:rPr>
          <w:rFonts w:ascii="Times New Roman" w:hAnsi="Times New Roman"/>
          <w:bCs/>
          <w:sz w:val="28"/>
          <w:szCs w:val="28"/>
          <w:lang w:eastAsia="ar-SA"/>
        </w:rPr>
        <w:t>I. Общие положения</w:t>
      </w:r>
    </w:p>
    <w:p w:rsidR="002D0F8A" w:rsidRPr="00B656CE" w:rsidRDefault="002D0F8A" w:rsidP="00B656C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1.1. Административный регламент предоставления муниципальной услуги </w:t>
      </w:r>
      <w:r w:rsidRPr="003312BF">
        <w:rPr>
          <w:rFonts w:ascii="Times New Roman" w:hAnsi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3312BF">
        <w:rPr>
          <w:rFonts w:ascii="Times New Roman" w:hAnsi="Times New Roman"/>
          <w:sz w:val="28"/>
          <w:szCs w:val="28"/>
          <w:lang w:eastAsia="ar-SA"/>
        </w:rPr>
        <w:t>«Согласование проведения работ в технических и охранных зонах»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при предоставлении муниципальной услуги.</w:t>
      </w:r>
    </w:p>
    <w:p w:rsidR="002D0F8A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1.2.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Настоящий Регламент определяет порядок согласования проведения работ в технических и охранных зонах </w:t>
      </w:r>
      <w:r>
        <w:rPr>
          <w:rFonts w:ascii="Times New Roman" w:hAnsi="Times New Roman"/>
          <w:sz w:val="28"/>
          <w:szCs w:val="28"/>
          <w:lang w:eastAsia="ar-SA"/>
        </w:rPr>
        <w:t>расположенных на территории Вишняковского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Определяет понятие «технических и охранных зон» как территорию с особыми условиями использования, установленную вокруг объектов электрического, газового, телефонного и других видов хозяйств, для обеспечения безопасного функционирования, эксплуатации и исключения возможности повреждения такого объекта. 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1.3.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1.4.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1.5.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 Правом на получение муниципальной услуги обладают физические и юридические лица (далее – заявитель).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12BF">
        <w:rPr>
          <w:rFonts w:ascii="Times New Roman" w:hAnsi="Times New Roman"/>
          <w:sz w:val="28"/>
          <w:szCs w:val="28"/>
          <w:lang w:eastAsia="ar-SA"/>
        </w:rPr>
        <w:t>1.6.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Pr="002074BB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074BB">
        <w:rPr>
          <w:rFonts w:ascii="Times New Roman" w:hAnsi="Times New Roman"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2D0F8A" w:rsidRPr="003312BF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3312BF">
        <w:rPr>
          <w:rFonts w:ascii="Times New Roman" w:hAnsi="Times New Roman"/>
          <w:sz w:val="28"/>
          <w:szCs w:val="28"/>
          <w:lang w:eastAsia="ar-SA"/>
        </w:rPr>
        <w:t>«Согласование проведения работ в технических и охранных зонах</w:t>
      </w:r>
      <w:r>
        <w:rPr>
          <w:rFonts w:ascii="Times New Roman" w:hAnsi="Times New Roman"/>
          <w:sz w:val="28"/>
          <w:szCs w:val="28"/>
          <w:lang w:eastAsia="ar-SA"/>
        </w:rPr>
        <w:t xml:space="preserve"> Вишняковского сельского поселения</w:t>
      </w:r>
      <w:r w:rsidRPr="003312BF">
        <w:rPr>
          <w:rFonts w:ascii="Times New Roman" w:hAnsi="Times New Roman"/>
          <w:sz w:val="28"/>
          <w:szCs w:val="28"/>
          <w:lang w:eastAsia="ar-SA"/>
        </w:rPr>
        <w:t>»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2D0F8A" w:rsidRPr="003312BF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403000</w:t>
      </w:r>
      <w:r w:rsidRPr="003312BF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, Волгоградская область, Урюпинский район, х. 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Вишняковский, ул. Центральная, д. 6.</w:t>
      </w:r>
    </w:p>
    <w:p w:rsidR="002D0F8A" w:rsidRPr="003312BF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hAnsi="Times New Roman"/>
          <w:sz w:val="28"/>
          <w:szCs w:val="28"/>
          <w:lang w:eastAsia="ru-RU"/>
        </w:rPr>
        <w:t>Местонахождение</w:t>
      </w:r>
      <w:r w:rsidRPr="003312BF">
        <w:rPr>
          <w:rFonts w:ascii="Times New Roman" w:hAnsi="Times New Roman"/>
          <w:bCs/>
          <w:sz w:val="28"/>
          <w:szCs w:val="28"/>
          <w:lang w:eastAsia="ru-RU"/>
        </w:rPr>
        <w:t xml:space="preserve"> и почтовый адрес</w:t>
      </w:r>
      <w:r w:rsidRPr="003312B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312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5" w:history="1">
        <w:r w:rsidRPr="00583DB8">
          <w:rPr>
            <w:rStyle w:val="Hyperlink"/>
            <w:rFonts w:ascii="Times New Roman" w:hAnsi="Times New Roman"/>
            <w:sz w:val="28"/>
            <w:szCs w:val="24"/>
            <w:shd w:val="clear" w:color="auto" w:fill="FFFFFF"/>
            <w:lang w:eastAsia="ru-RU"/>
          </w:rPr>
          <w:t>ra_uryp09sp@volganet.ru</w:t>
        </w:r>
      </w:hyperlink>
      <w:r w:rsidRPr="003312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а также по телефону </w:t>
      </w:r>
    </w:p>
    <w:p w:rsidR="002D0F8A" w:rsidRPr="00445F67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8(84442) 9-25</w:t>
      </w:r>
      <w:r w:rsidRPr="00445F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33</w:t>
      </w:r>
      <w:r w:rsidRPr="00445F6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0F8A" w:rsidRPr="00445F67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Вишняковского</w:t>
      </w:r>
      <w:r w:rsidRPr="00445F67">
        <w:rPr>
          <w:rFonts w:ascii="Times New Roman" w:hAnsi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2D0F8A" w:rsidRPr="00445F67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Понедельник-Пятница с 8:00 до 17:00</w:t>
      </w:r>
    </w:p>
    <w:p w:rsidR="002D0F8A" w:rsidRPr="00445F67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Перерыв на обед с 12:00 до 13:00</w:t>
      </w:r>
    </w:p>
    <w:p w:rsidR="002D0F8A" w:rsidRPr="00445F67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Выходной день: суббота, воскресенье.</w:t>
      </w:r>
    </w:p>
    <w:p w:rsidR="002D0F8A" w:rsidRPr="00445F67" w:rsidRDefault="002D0F8A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Адрес о</w:t>
      </w:r>
      <w:r>
        <w:rPr>
          <w:rFonts w:ascii="Times New Roman" w:hAnsi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/>
          <w:sz w:val="28"/>
          <w:szCs w:val="28"/>
        </w:rPr>
        <w:t xml:space="preserve">Урюпинского муниципального района в разделе Административное деление в подразделе </w:t>
      </w:r>
      <w:r>
        <w:rPr>
          <w:rFonts w:ascii="Times New Roman" w:hAnsi="Times New Roman"/>
          <w:bCs/>
          <w:sz w:val="28"/>
          <w:szCs w:val="28"/>
        </w:rPr>
        <w:t>Вишняковское</w:t>
      </w:r>
      <w:r w:rsidRPr="00445F67">
        <w:rPr>
          <w:rFonts w:ascii="Times New Roman" w:hAnsi="Times New Roman"/>
          <w:bCs/>
          <w:sz w:val="28"/>
          <w:szCs w:val="28"/>
        </w:rPr>
        <w:t xml:space="preserve"> </w:t>
      </w:r>
      <w:r w:rsidRPr="00445F6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445F67">
        <w:rPr>
          <w:rFonts w:ascii="Times New Roman" w:hAnsi="Times New Roman"/>
          <w:sz w:val="28"/>
          <w:szCs w:val="28"/>
        </w:rPr>
        <w:t>http://www.</w:t>
      </w:r>
      <w:r w:rsidRPr="00445F67">
        <w:rPr>
          <w:rFonts w:ascii="Times New Roman" w:hAnsi="Times New Roman"/>
          <w:sz w:val="28"/>
          <w:szCs w:val="28"/>
          <w:lang w:val="en-US"/>
        </w:rPr>
        <w:t>umr</w:t>
      </w:r>
      <w:r w:rsidRPr="00445F67">
        <w:rPr>
          <w:rFonts w:ascii="Times New Roman" w:hAnsi="Times New Roman"/>
          <w:sz w:val="28"/>
          <w:szCs w:val="28"/>
        </w:rPr>
        <w:t>34.ru</w:t>
      </w:r>
      <w:r>
        <w:rPr>
          <w:rFonts w:ascii="Times New Roman" w:hAnsi="Times New Roman"/>
          <w:sz w:val="28"/>
          <w:szCs w:val="28"/>
        </w:rPr>
        <w:t>»</w:t>
      </w:r>
      <w:r w:rsidRPr="00445F67">
        <w:rPr>
          <w:rFonts w:ascii="Times New Roman" w:hAnsi="Times New Roman"/>
          <w:sz w:val="28"/>
          <w:szCs w:val="28"/>
        </w:rPr>
        <w:t xml:space="preserve">. 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2.3. Результат предоставления муниципальной услуги: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отказ в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 согласовании проведения работ</w:t>
      </w:r>
      <w:r>
        <w:rPr>
          <w:rFonts w:ascii="Times New Roman" w:hAnsi="Times New Roman"/>
          <w:sz w:val="28"/>
          <w:szCs w:val="28"/>
          <w:lang w:eastAsia="ar-SA"/>
        </w:rPr>
        <w:t xml:space="preserve"> в технических и охранных зонах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2.4. Срок предоставления муниципальной услуги: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или отказ в предоставлении муниципальной услуги осуществляется не позднее 7 дней с даты регистрации заявления. В случае аварии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согласование проведения работ в технических и охранных зонах осуществляется в течении 1</w:t>
      </w:r>
      <w:r>
        <w:rPr>
          <w:rFonts w:ascii="Times New Roman" w:hAnsi="Times New Roman"/>
          <w:sz w:val="28"/>
          <w:szCs w:val="28"/>
          <w:lang w:eastAsia="ar-SA"/>
        </w:rPr>
        <w:t xml:space="preserve"> рабочего </w:t>
      </w:r>
      <w:r w:rsidRPr="003312BF">
        <w:rPr>
          <w:rFonts w:ascii="Times New Roman" w:hAnsi="Times New Roman"/>
          <w:sz w:val="28"/>
          <w:szCs w:val="28"/>
          <w:lang w:eastAsia="ar-SA"/>
        </w:rPr>
        <w:t>дня.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Градостроительный кодекс Российской Федерации;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Федеральный закон от 02.05.2006 № 59-ФЗ «О порядке рассмотрения обращений граждан Российской Федерации»;</w:t>
      </w:r>
    </w:p>
    <w:p w:rsidR="002D0F8A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12BF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вительства РФ от 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3312BF">
        <w:rPr>
          <w:rFonts w:ascii="Times New Roman" w:hAnsi="Times New Roman"/>
          <w:color w:val="000000"/>
          <w:sz w:val="28"/>
          <w:szCs w:val="28"/>
          <w:lang w:eastAsia="ru-RU"/>
        </w:rPr>
        <w:t>. № 403 “Об исчерпывающем перечне процедур в сфере жилищного строительства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2D0F8A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№ 160 от 24.02.2009 г.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№ 878 от 20.11.2000 года «Об утверждении Правил охраны газораспределительных сетей»;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Устав </w:t>
      </w:r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2.6. Исчерпывающий перечень документов, необходимых для предоставления муниципальной услуги:</w:t>
      </w:r>
    </w:p>
    <w:p w:rsidR="002D0F8A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2.6.1. Для получения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2D0F8A" w:rsidRPr="00224B11" w:rsidRDefault="002D0F8A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2D0F8A" w:rsidRPr="00224B11" w:rsidRDefault="002D0F8A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D0F8A" w:rsidRPr="00224B11" w:rsidRDefault="002D0F8A" w:rsidP="00357C41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D0F8A" w:rsidRDefault="002D0F8A" w:rsidP="00357C41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0F8A" w:rsidRDefault="002D0F8A" w:rsidP="00357C41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312BF">
        <w:rPr>
          <w:rFonts w:cs="Times New Roman"/>
          <w:bCs/>
          <w:szCs w:val="28"/>
          <w:lang w:eastAsia="ar-SA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2D0F8A" w:rsidRDefault="002D0F8A" w:rsidP="00357C41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312BF">
        <w:rPr>
          <w:rFonts w:cs="Times New Roman"/>
          <w:bCs/>
          <w:szCs w:val="28"/>
          <w:lang w:eastAsia="ar-SA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2D0F8A" w:rsidRDefault="002D0F8A" w:rsidP="00357C41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3312BF">
        <w:rPr>
          <w:rFonts w:cs="Times New Roman"/>
          <w:bCs/>
          <w:szCs w:val="28"/>
          <w:lang w:eastAsia="ar-SA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D0F8A" w:rsidRPr="003312BF" w:rsidRDefault="002D0F8A" w:rsidP="00357C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1) акт аварийности работ;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2) схема инженерных коммуникаций на участке аварии;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2.7. Исчерпывающий перечень оснований для отказа в приеме документов к рассмотрению: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1) заявление оформлено не по установленной форме;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2) заявление о выдаче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4) документы представлены не в полном объеме.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2.8. Исчерпывающий перечень оснований для отказа в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2.9. Муниципальная услуга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Согласование проведения работ в технических и охранных зонах»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предоставляется бесплатно.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составляет не боле</w:t>
      </w:r>
      <w:r>
        <w:rPr>
          <w:rFonts w:ascii="Times New Roman" w:hAnsi="Times New Roman"/>
          <w:bCs/>
          <w:sz w:val="28"/>
          <w:szCs w:val="28"/>
          <w:lang w:eastAsia="ar-SA"/>
        </w:rPr>
        <w:t>е 15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минут, при получении результата предоставления муниципальной услуги – 15 минут.</w:t>
      </w:r>
    </w:p>
    <w:p w:rsidR="002D0F8A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2.11. Срок регистрации заявления о предоставлении муниципальной услуги составляет не более 15 минут.</w:t>
      </w:r>
    </w:p>
    <w:p w:rsidR="002D0F8A" w:rsidRPr="00224B11" w:rsidRDefault="002D0F8A" w:rsidP="009A1DEB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2.12. </w:t>
      </w: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D0F8A" w:rsidRPr="00224B11" w:rsidRDefault="002D0F8A" w:rsidP="009A1DE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0F8A" w:rsidRPr="00224B11" w:rsidRDefault="002D0F8A" w:rsidP="009A1DE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224B11">
        <w:rPr>
          <w:rFonts w:ascii="Times New Roman" w:hAnsi="Times New Roman"/>
          <w:sz w:val="28"/>
          <w:szCs w:val="28"/>
        </w:rPr>
        <w:t>. Требования к местам предоставления муниципальной услуги.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224B11">
        <w:rPr>
          <w:rFonts w:ascii="Times New Roman" w:hAnsi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номера кабинета;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режима работы.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224B11">
        <w:rPr>
          <w:rFonts w:ascii="Times New Roman" w:hAnsi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/>
          <w:sz w:val="28"/>
          <w:szCs w:val="28"/>
        </w:rPr>
        <w:t xml:space="preserve"> </w:t>
      </w:r>
      <w:r w:rsidRPr="00224B11">
        <w:rPr>
          <w:rFonts w:ascii="Times New Roman" w:hAnsi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224B11">
        <w:rPr>
          <w:rFonts w:ascii="Times New Roman" w:hAnsi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D0F8A" w:rsidRPr="00224B11" w:rsidRDefault="002D0F8A" w:rsidP="009A1DEB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заявления;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2D0F8A" w:rsidRPr="00224B11" w:rsidRDefault="002D0F8A" w:rsidP="009A1DEB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224B11">
        <w:rPr>
          <w:rFonts w:ascii="Times New Roman" w:hAnsi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224B11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2D0F8A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r>
        <w:rPr>
          <w:rFonts w:cs="Times New Roman"/>
          <w:szCs w:val="28"/>
        </w:rPr>
        <w:t>Вишняковское</w:t>
      </w:r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r w:rsidRPr="00224B11">
        <w:rPr>
          <w:rFonts w:cs="Times New Roman"/>
          <w:color w:val="548DD4"/>
          <w:szCs w:val="28"/>
          <w:u w:val="single"/>
        </w:rPr>
        <w:t xml:space="preserve"> 34.</w:t>
      </w:r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r w:rsidRPr="00224B11">
        <w:rPr>
          <w:rFonts w:cs="Times New Roman"/>
          <w:szCs w:val="28"/>
        </w:rPr>
        <w:t>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2.1</w:t>
      </w:r>
      <w:r>
        <w:rPr>
          <w:rFonts w:ascii="Times New Roman" w:hAnsi="Times New Roman"/>
          <w:bCs/>
          <w:sz w:val="28"/>
          <w:szCs w:val="28"/>
          <w:lang w:eastAsia="ar-SA"/>
        </w:rPr>
        <w:t>5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. Иные требования.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2.15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2.15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2.15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о месте нахождения помещения, где предоставляется муниципальная услуга;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о графике работы специалиста администрации;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>
        <w:rPr>
          <w:rFonts w:ascii="Times New Roman" w:hAnsi="Times New Roman"/>
          <w:bCs/>
          <w:sz w:val="28"/>
          <w:szCs w:val="28"/>
          <w:lang w:eastAsia="ar-SA"/>
        </w:rPr>
        <w:t>на руки в срок, не превышающий 7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дней с даты их поступления.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9A1DEB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A1DEB">
        <w:rPr>
          <w:rFonts w:ascii="Times New Roman" w:hAnsi="Times New Roman"/>
          <w:bCs/>
          <w:sz w:val="28"/>
          <w:szCs w:val="28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D0F8A" w:rsidRPr="009A1DEB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A1DEB">
        <w:rPr>
          <w:rFonts w:ascii="Times New Roman" w:hAnsi="Times New Roman"/>
          <w:bCs/>
          <w:sz w:val="28"/>
          <w:szCs w:val="28"/>
          <w:lang w:eastAsia="ar-SA"/>
        </w:rPr>
        <w:t>3.1. Последовательность административных процедур при предоставлении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муниципальной услуги: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1) прием и регистрация заявления с приложением соответствующих документов;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2) рассмотрение заявления о предоставлении муниципальной услуги;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3) подготовка и выдача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 согласования проведения работ в технических и охранных зонах,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либо отказа в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согласовании проведения работ в технических и охранных зонах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3.2. Для получения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заявитель обращается в администрацию </w:t>
      </w:r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с заявлением о выдаче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согласования проведения работ в технических и охранных зонах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3.2.3. Специалист администрации проверяет надлежащее оформление заявления и соответствие приложенных к нему документов.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3.2.5. В случае надлежащего оформления заявления и соответствия приложенных к нему документов, специалист администрации регистрирует заявление о выдаче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согласования проведения работ в технических и охранных зонах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3.2.6. Специалист администрации проводит проверку наличия необходимых документов.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3.2.7. По результатам проведенной проверки глав</w:t>
      </w:r>
      <w:r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администрации  готовит в</w:t>
      </w:r>
      <w:r w:rsidRPr="003312B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двух экземплярах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согласования проведения работ в технических и охранных зонах.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3312BF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администрации выдает заявителю или представителю заявителя </w:t>
      </w:r>
      <w:r w:rsidRPr="003312BF">
        <w:rPr>
          <w:rFonts w:ascii="Times New Roman" w:hAnsi="Times New Roman"/>
          <w:sz w:val="28"/>
          <w:szCs w:val="28"/>
          <w:lang w:eastAsia="ar-SA"/>
        </w:rPr>
        <w:t>согласование проведения работ в технических и охранных зонах.</w:t>
      </w:r>
    </w:p>
    <w:p w:rsidR="002D0F8A" w:rsidRPr="003312BF" w:rsidRDefault="002D0F8A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3.2.10.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2D0F8A" w:rsidRDefault="002D0F8A" w:rsidP="009A1DEB">
      <w:pPr>
        <w:pStyle w:val="Standard"/>
        <w:autoSpaceDE w:val="0"/>
        <w:ind w:left="705"/>
        <w:jc w:val="both"/>
        <w:rPr>
          <w:rFonts w:cs="Times New Roman"/>
          <w:szCs w:val="28"/>
        </w:rPr>
      </w:pPr>
    </w:p>
    <w:p w:rsidR="002D0F8A" w:rsidRDefault="002D0F8A" w:rsidP="009A1DEB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контроля за исполнением </w:t>
      </w:r>
    </w:p>
    <w:p w:rsidR="002D0F8A" w:rsidRPr="00F56B30" w:rsidRDefault="002D0F8A" w:rsidP="009A1DEB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Вишняковского сельского поселения</w:t>
      </w:r>
      <w:r w:rsidRPr="00224B11">
        <w:rPr>
          <w:rFonts w:cs="Times New Roman"/>
          <w:szCs w:val="28"/>
        </w:rPr>
        <w:t>.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D0F8A" w:rsidRPr="00224B11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2D0F8A" w:rsidRPr="00F56B30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D0F8A" w:rsidRPr="00F56B30" w:rsidRDefault="002D0F8A" w:rsidP="009A1DEB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D0F8A" w:rsidRPr="00F56B30" w:rsidRDefault="002D0F8A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D0F8A" w:rsidRPr="00224B11" w:rsidRDefault="002D0F8A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2D0F8A" w:rsidRPr="00224B11" w:rsidRDefault="002D0F8A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2D0F8A" w:rsidRPr="00224B11" w:rsidRDefault="002D0F8A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/>
          <w:sz w:val="28"/>
          <w:szCs w:val="28"/>
        </w:rPr>
        <w:t>решение и действия (бездействие) которого обжалуются;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/>
          <w:sz w:val="28"/>
          <w:szCs w:val="28"/>
        </w:rPr>
        <w:t>жащего</w:t>
      </w:r>
      <w:r w:rsidRPr="00224B11">
        <w:rPr>
          <w:rFonts w:ascii="Times New Roman" w:hAnsi="Times New Roman"/>
          <w:sz w:val="28"/>
          <w:szCs w:val="28"/>
        </w:rPr>
        <w:t>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0F8A" w:rsidRPr="00224B11" w:rsidRDefault="002D0F8A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D0F8A" w:rsidRPr="00445F67" w:rsidRDefault="002D0F8A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0F8A" w:rsidRPr="00445F67" w:rsidRDefault="002D0F8A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0F8A" w:rsidRPr="00445F67" w:rsidRDefault="002D0F8A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0F8A" w:rsidRPr="00445F67" w:rsidRDefault="002D0F8A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0F8A" w:rsidRPr="00445F67" w:rsidRDefault="002D0F8A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0F8A" w:rsidRPr="00445F67" w:rsidRDefault="002D0F8A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0F8A" w:rsidRPr="00445F67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Default="002D0F8A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2D0F8A" w:rsidRPr="000042F4" w:rsidRDefault="002D0F8A" w:rsidP="00445F6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0042F4">
        <w:rPr>
          <w:rFonts w:ascii="Times New Roman" w:hAnsi="Times New Roman"/>
          <w:bCs/>
          <w:sz w:val="28"/>
          <w:szCs w:val="28"/>
          <w:lang w:eastAsia="ar-SA"/>
        </w:rPr>
        <w:t>Приложение к административному</w:t>
      </w:r>
    </w:p>
    <w:p w:rsidR="002D0F8A" w:rsidRPr="000042F4" w:rsidRDefault="002D0F8A" w:rsidP="00445F6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0042F4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регламенту предоставления </w:t>
      </w:r>
    </w:p>
    <w:p w:rsidR="002D0F8A" w:rsidRPr="000042F4" w:rsidRDefault="002D0F8A" w:rsidP="00445F6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0042F4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муниципальной услуги </w:t>
      </w:r>
    </w:p>
    <w:p w:rsidR="002D0F8A" w:rsidRPr="000042F4" w:rsidRDefault="002D0F8A" w:rsidP="00445F6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0042F4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«С</w:t>
      </w:r>
      <w:r w:rsidRPr="000042F4">
        <w:rPr>
          <w:rFonts w:ascii="Times New Roman" w:hAnsi="Times New Roman"/>
          <w:sz w:val="28"/>
          <w:szCs w:val="28"/>
          <w:lang w:eastAsia="ar-SA"/>
        </w:rPr>
        <w:t xml:space="preserve">огласование проведения работ в технических и охранных зонах </w:t>
      </w:r>
      <w:r>
        <w:rPr>
          <w:rFonts w:ascii="Times New Roman" w:hAnsi="Times New Roman"/>
          <w:sz w:val="28"/>
          <w:szCs w:val="28"/>
          <w:lang w:eastAsia="ar-SA"/>
        </w:rPr>
        <w:t>Вишняковского</w:t>
      </w:r>
      <w:r w:rsidRPr="000042F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</w:t>
      </w:r>
    </w:p>
    <w:p w:rsidR="002D0F8A" w:rsidRPr="000042F4" w:rsidRDefault="002D0F8A" w:rsidP="00445F67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firstLine="486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Главе администрации </w:t>
      </w:r>
    </w:p>
    <w:p w:rsidR="002D0F8A" w:rsidRPr="003312BF" w:rsidRDefault="002D0F8A" w:rsidP="00445F67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от____________________________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(ф.и.о. заявителя/наименование 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_______________________________    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организации, должность, ф.и.о.)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проживающего(ей)_____________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0042F4" w:rsidRDefault="002D0F8A" w:rsidP="000042F4">
      <w:pPr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0042F4">
        <w:rPr>
          <w:rFonts w:ascii="Times New Roman" w:hAnsi="Times New Roman"/>
          <w:bCs/>
          <w:sz w:val="32"/>
          <w:szCs w:val="32"/>
          <w:lang w:eastAsia="ar-SA"/>
        </w:rPr>
        <w:t>Заявление</w:t>
      </w:r>
    </w:p>
    <w:p w:rsidR="002D0F8A" w:rsidRPr="003312BF" w:rsidRDefault="002D0F8A" w:rsidP="000042F4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согласовании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 проведения работ в технических и охранных зонах.</w:t>
      </w:r>
    </w:p>
    <w:p w:rsidR="002D0F8A" w:rsidRPr="003312BF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0042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Прошу Вас выдать </w:t>
      </w:r>
      <w:r w:rsidRPr="003312BF">
        <w:rPr>
          <w:rFonts w:ascii="Times New Roman" w:hAnsi="Times New Roman"/>
          <w:sz w:val="28"/>
          <w:szCs w:val="28"/>
          <w:lang w:eastAsia="ar-SA"/>
        </w:rPr>
        <w:t xml:space="preserve">согласование проведения работ в технических и охранных зонах 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для____________________________________________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2D0F8A" w:rsidRPr="000042F4" w:rsidRDefault="002D0F8A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 w:rsidRPr="000042F4">
        <w:rPr>
          <w:rFonts w:ascii="Times New Roman" w:hAnsi="Times New Roman"/>
          <w:bCs/>
          <w:sz w:val="16"/>
          <w:szCs w:val="16"/>
          <w:lang w:eastAsia="ar-SA"/>
        </w:rPr>
        <w:t>(указать цель проведения работ)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на земельном участке, расположенном по адресу:_____________________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_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сроком с________________________по_____________________________г.</w:t>
      </w:r>
    </w:p>
    <w:p w:rsidR="002D0F8A" w:rsidRPr="003312BF" w:rsidRDefault="002D0F8A" w:rsidP="000042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Акт согласования на производство работ в________________________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с их собственниками прилагается.</w:t>
      </w:r>
    </w:p>
    <w:p w:rsidR="002D0F8A" w:rsidRPr="003312BF" w:rsidRDefault="002D0F8A" w:rsidP="000042F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Восстановление нарушенного благоустройства гарантирую.</w:t>
      </w:r>
    </w:p>
    <w:p w:rsidR="002D0F8A" w:rsidRPr="003312BF" w:rsidRDefault="002D0F8A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left="4962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Дата:_______________________</w:t>
      </w:r>
    </w:p>
    <w:p w:rsidR="002D0F8A" w:rsidRPr="003312BF" w:rsidRDefault="002D0F8A" w:rsidP="00445F67">
      <w:pPr>
        <w:suppressAutoHyphens/>
        <w:spacing w:after="0" w:line="240" w:lineRule="auto"/>
        <w:ind w:left="4962" w:firstLine="552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D0F8A" w:rsidRPr="003312BF" w:rsidRDefault="002D0F8A" w:rsidP="00445F67">
      <w:pPr>
        <w:suppressAutoHyphens/>
        <w:spacing w:after="0" w:line="240" w:lineRule="auto"/>
        <w:ind w:left="4962" w:firstLine="552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Подпись:___________________</w:t>
      </w:r>
    </w:p>
    <w:bookmarkEnd w:id="1"/>
    <w:p w:rsidR="002D0F8A" w:rsidRDefault="002D0F8A"/>
    <w:sectPr w:rsidR="002D0F8A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67"/>
    <w:rsid w:val="000042F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235B"/>
    <w:rsid w:val="00167399"/>
    <w:rsid w:val="00172742"/>
    <w:rsid w:val="001D4C1E"/>
    <w:rsid w:val="002074BB"/>
    <w:rsid w:val="00216087"/>
    <w:rsid w:val="00224B11"/>
    <w:rsid w:val="00241429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0F8A"/>
    <w:rsid w:val="002D2881"/>
    <w:rsid w:val="002F7C4E"/>
    <w:rsid w:val="00312CE2"/>
    <w:rsid w:val="0031321F"/>
    <w:rsid w:val="003312BF"/>
    <w:rsid w:val="00356717"/>
    <w:rsid w:val="00356899"/>
    <w:rsid w:val="00357C41"/>
    <w:rsid w:val="0038606F"/>
    <w:rsid w:val="00396CCE"/>
    <w:rsid w:val="003977A5"/>
    <w:rsid w:val="003B0D1E"/>
    <w:rsid w:val="003B1439"/>
    <w:rsid w:val="003B14B5"/>
    <w:rsid w:val="003C669D"/>
    <w:rsid w:val="003D2151"/>
    <w:rsid w:val="003F0FBD"/>
    <w:rsid w:val="00405849"/>
    <w:rsid w:val="00440764"/>
    <w:rsid w:val="00445F67"/>
    <w:rsid w:val="00481868"/>
    <w:rsid w:val="004914B5"/>
    <w:rsid w:val="00492D2B"/>
    <w:rsid w:val="00493352"/>
    <w:rsid w:val="004A494C"/>
    <w:rsid w:val="004B1BD2"/>
    <w:rsid w:val="004C5538"/>
    <w:rsid w:val="00507D86"/>
    <w:rsid w:val="00536655"/>
    <w:rsid w:val="00583DB8"/>
    <w:rsid w:val="00587BDB"/>
    <w:rsid w:val="0059131F"/>
    <w:rsid w:val="00595095"/>
    <w:rsid w:val="005B51D8"/>
    <w:rsid w:val="005C06D4"/>
    <w:rsid w:val="005C2249"/>
    <w:rsid w:val="005C6F54"/>
    <w:rsid w:val="005C7EDB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32795"/>
    <w:rsid w:val="00755BCD"/>
    <w:rsid w:val="00791AFA"/>
    <w:rsid w:val="0079314A"/>
    <w:rsid w:val="00822A65"/>
    <w:rsid w:val="008240A4"/>
    <w:rsid w:val="008321E6"/>
    <w:rsid w:val="0083308E"/>
    <w:rsid w:val="00844EE4"/>
    <w:rsid w:val="0087646D"/>
    <w:rsid w:val="008851F5"/>
    <w:rsid w:val="008D3225"/>
    <w:rsid w:val="009337B7"/>
    <w:rsid w:val="009558A4"/>
    <w:rsid w:val="009630B3"/>
    <w:rsid w:val="00983A89"/>
    <w:rsid w:val="0098704C"/>
    <w:rsid w:val="00991200"/>
    <w:rsid w:val="009A1DEB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656CE"/>
    <w:rsid w:val="00B75AD2"/>
    <w:rsid w:val="00B83222"/>
    <w:rsid w:val="00B95D81"/>
    <w:rsid w:val="00BB4086"/>
    <w:rsid w:val="00BD4709"/>
    <w:rsid w:val="00C1183B"/>
    <w:rsid w:val="00C23E3C"/>
    <w:rsid w:val="00C35441"/>
    <w:rsid w:val="00C3646E"/>
    <w:rsid w:val="00C474DC"/>
    <w:rsid w:val="00C668DA"/>
    <w:rsid w:val="00C83103"/>
    <w:rsid w:val="00CC5C3A"/>
    <w:rsid w:val="00CD0D67"/>
    <w:rsid w:val="00CE2649"/>
    <w:rsid w:val="00D0031B"/>
    <w:rsid w:val="00D4336F"/>
    <w:rsid w:val="00D60ADF"/>
    <w:rsid w:val="00D64148"/>
    <w:rsid w:val="00D674D2"/>
    <w:rsid w:val="00D91A32"/>
    <w:rsid w:val="00DE461B"/>
    <w:rsid w:val="00E10299"/>
    <w:rsid w:val="00E12620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56B30"/>
    <w:rsid w:val="00F67A98"/>
    <w:rsid w:val="00F768F7"/>
    <w:rsid w:val="00FA0AEA"/>
    <w:rsid w:val="00FA1383"/>
    <w:rsid w:val="00FB346E"/>
    <w:rsid w:val="00FB43C3"/>
    <w:rsid w:val="00FB760C"/>
    <w:rsid w:val="00FC437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14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14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F6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14B5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14B5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link w:val="ConsPlusNormal0"/>
    <w:uiPriority w:val="99"/>
    <w:rsid w:val="00445F67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445F6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45F67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45F67"/>
    <w:pPr>
      <w:ind w:left="720"/>
      <w:contextualSpacing/>
    </w:pPr>
  </w:style>
  <w:style w:type="paragraph" w:customStyle="1" w:styleId="ConsPlusDocList">
    <w:name w:val="ConsPlusDocList"/>
    <w:next w:val="Normal"/>
    <w:uiPriority w:val="99"/>
    <w:rsid w:val="00357C41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</w:rPr>
  </w:style>
  <w:style w:type="paragraph" w:customStyle="1" w:styleId="Textbody">
    <w:name w:val="Text body"/>
    <w:basedOn w:val="Normal"/>
    <w:uiPriority w:val="99"/>
    <w:rsid w:val="00357C41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8"/>
      <w:szCs w:val="24"/>
      <w:lang w:eastAsia="ru-RU"/>
    </w:rPr>
  </w:style>
  <w:style w:type="character" w:customStyle="1" w:styleId="a">
    <w:name w:val="Основной текст_"/>
    <w:link w:val="17"/>
    <w:uiPriority w:val="99"/>
    <w:locked/>
    <w:rsid w:val="009A1DEB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paragraph" w:customStyle="1" w:styleId="Standard">
    <w:name w:val="Standard"/>
    <w:uiPriority w:val="99"/>
    <w:rsid w:val="009A1DEB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uryp09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3749</Words>
  <Characters>21375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2016-08-02T07:19:00Z</dcterms:created>
  <dcterms:modified xsi:type="dcterms:W3CDTF">2016-11-24T12:40:00Z</dcterms:modified>
</cp:coreProperties>
</file>